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D8" w:rsidRDefault="00BA34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34D8" w:rsidRDefault="00BA34D8">
      <w:pPr>
        <w:pStyle w:val="ConsPlusNormal"/>
        <w:jc w:val="both"/>
        <w:outlineLvl w:val="0"/>
      </w:pPr>
    </w:p>
    <w:p w:rsidR="00BA34D8" w:rsidRDefault="00BA34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34D8" w:rsidRDefault="00BA34D8">
      <w:pPr>
        <w:pStyle w:val="ConsPlusTitle"/>
        <w:jc w:val="center"/>
      </w:pPr>
    </w:p>
    <w:p w:rsidR="00BA34D8" w:rsidRDefault="00BA34D8">
      <w:pPr>
        <w:pStyle w:val="ConsPlusTitle"/>
        <w:jc w:val="center"/>
      </w:pPr>
      <w:r>
        <w:t>ПОСТАНОВЛЕНИЕ</w:t>
      </w:r>
    </w:p>
    <w:p w:rsidR="00BA34D8" w:rsidRDefault="00BA34D8">
      <w:pPr>
        <w:pStyle w:val="ConsPlusTitle"/>
        <w:jc w:val="center"/>
      </w:pPr>
      <w:r>
        <w:t>от 19 мая 2015 г. N 479</w:t>
      </w:r>
    </w:p>
    <w:p w:rsidR="00BA34D8" w:rsidRDefault="00BA34D8">
      <w:pPr>
        <w:pStyle w:val="ConsPlusTitle"/>
        <w:jc w:val="center"/>
      </w:pPr>
    </w:p>
    <w:p w:rsidR="00BA34D8" w:rsidRDefault="00BA34D8">
      <w:pPr>
        <w:pStyle w:val="ConsPlusTitle"/>
        <w:jc w:val="center"/>
      </w:pPr>
      <w:r>
        <w:t>ОБ УТВЕРЖДЕНИИ ТРЕБОВАНИЙ</w:t>
      </w:r>
    </w:p>
    <w:p w:rsidR="00BA34D8" w:rsidRDefault="00BA34D8">
      <w:pPr>
        <w:pStyle w:val="ConsPlusTitle"/>
        <w:jc w:val="center"/>
      </w:pPr>
      <w:r>
        <w:t>К ПОРЯДКУ РАЗРАБОТКИ И ПРИНЯТИЯ ПРАВОВЫХ АКТОВ</w:t>
      </w:r>
    </w:p>
    <w:p w:rsidR="00BA34D8" w:rsidRDefault="00BA34D8">
      <w:pPr>
        <w:pStyle w:val="ConsPlusTitle"/>
        <w:jc w:val="center"/>
      </w:pPr>
      <w:r>
        <w:t>О НОРМИРОВАНИИ В СФЕРЕ ЗАКУПОК ДЛЯ ОБЕСПЕЧЕНИЯ ФЕДЕРАЛЬНЫХ</w:t>
      </w:r>
    </w:p>
    <w:p w:rsidR="00BA34D8" w:rsidRDefault="00BA34D8">
      <w:pPr>
        <w:pStyle w:val="ConsPlusTitle"/>
        <w:jc w:val="center"/>
      </w:pPr>
      <w:r>
        <w:t>НУЖД, СОДЕРЖАНИЮ УКАЗАННЫХ АКТОВ И ОБЕСПЕЧЕНИЮ</w:t>
      </w:r>
    </w:p>
    <w:p w:rsidR="00BA34D8" w:rsidRDefault="00BA34D8">
      <w:pPr>
        <w:pStyle w:val="ConsPlusTitle"/>
        <w:jc w:val="center"/>
      </w:pPr>
      <w:r>
        <w:t>ИХ ИСПОЛНЕНИЯ</w:t>
      </w:r>
    </w:p>
    <w:p w:rsidR="00BA34D8" w:rsidRDefault="00BA34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34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34D8" w:rsidRDefault="00BA34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4D8" w:rsidRDefault="00BA34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6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34D8" w:rsidRDefault="00BA3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7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21.06.2018 </w:t>
            </w:r>
            <w:hyperlink r:id="rId8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9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34D8" w:rsidRDefault="00BA34D8">
      <w:pPr>
        <w:pStyle w:val="ConsPlusNormal"/>
        <w:jc w:val="center"/>
      </w:pPr>
    </w:p>
    <w:p w:rsidR="00BA34D8" w:rsidRDefault="00BA34D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исполнения.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BA34D8" w:rsidRDefault="00BA34D8">
      <w:pPr>
        <w:pStyle w:val="ConsPlusNormal"/>
        <w:jc w:val="both"/>
      </w:pPr>
    </w:p>
    <w:p w:rsidR="00BA34D8" w:rsidRDefault="00BA34D8">
      <w:pPr>
        <w:pStyle w:val="ConsPlusNormal"/>
        <w:jc w:val="right"/>
      </w:pPr>
      <w:r>
        <w:t>Председатель Правительства</w:t>
      </w:r>
    </w:p>
    <w:p w:rsidR="00BA34D8" w:rsidRDefault="00BA34D8">
      <w:pPr>
        <w:pStyle w:val="ConsPlusNormal"/>
        <w:jc w:val="right"/>
      </w:pPr>
      <w:r>
        <w:t>Российской Федерации</w:t>
      </w:r>
    </w:p>
    <w:p w:rsidR="00BA34D8" w:rsidRDefault="00BA34D8">
      <w:pPr>
        <w:pStyle w:val="ConsPlusNormal"/>
        <w:jc w:val="right"/>
      </w:pPr>
      <w:r>
        <w:t>Д.МЕДВЕДЕВ</w:t>
      </w:r>
    </w:p>
    <w:p w:rsidR="00BA34D8" w:rsidRDefault="00BA34D8">
      <w:pPr>
        <w:pStyle w:val="ConsPlusNormal"/>
        <w:jc w:val="both"/>
      </w:pPr>
    </w:p>
    <w:p w:rsidR="00BA34D8" w:rsidRDefault="00BA34D8">
      <w:pPr>
        <w:pStyle w:val="ConsPlusNormal"/>
        <w:jc w:val="both"/>
      </w:pPr>
    </w:p>
    <w:p w:rsidR="00BA34D8" w:rsidRDefault="00BA34D8">
      <w:pPr>
        <w:pStyle w:val="ConsPlusNormal"/>
        <w:jc w:val="both"/>
      </w:pPr>
    </w:p>
    <w:p w:rsidR="00BA34D8" w:rsidRDefault="00BA34D8">
      <w:pPr>
        <w:pStyle w:val="ConsPlusNormal"/>
        <w:jc w:val="both"/>
      </w:pPr>
    </w:p>
    <w:p w:rsidR="00BA34D8" w:rsidRDefault="00BA34D8">
      <w:pPr>
        <w:pStyle w:val="ConsPlusNormal"/>
        <w:jc w:val="both"/>
      </w:pPr>
    </w:p>
    <w:p w:rsidR="00BA34D8" w:rsidRDefault="00BA34D8">
      <w:pPr>
        <w:pStyle w:val="ConsPlusNormal"/>
        <w:jc w:val="right"/>
        <w:outlineLvl w:val="0"/>
      </w:pPr>
      <w:r>
        <w:t>Утверждены</w:t>
      </w:r>
    </w:p>
    <w:p w:rsidR="00BA34D8" w:rsidRDefault="00BA34D8">
      <w:pPr>
        <w:pStyle w:val="ConsPlusNormal"/>
        <w:jc w:val="right"/>
      </w:pPr>
      <w:r>
        <w:t>постановлением Правительства</w:t>
      </w:r>
    </w:p>
    <w:p w:rsidR="00BA34D8" w:rsidRDefault="00BA34D8">
      <w:pPr>
        <w:pStyle w:val="ConsPlusNormal"/>
        <w:jc w:val="right"/>
      </w:pPr>
      <w:r>
        <w:t>Российской Федерации</w:t>
      </w:r>
    </w:p>
    <w:p w:rsidR="00BA34D8" w:rsidRDefault="00BA34D8">
      <w:pPr>
        <w:pStyle w:val="ConsPlusNormal"/>
        <w:jc w:val="right"/>
      </w:pPr>
      <w:r>
        <w:t>от 19 мая 2015 г. N 479</w:t>
      </w:r>
    </w:p>
    <w:p w:rsidR="00BA34D8" w:rsidRDefault="00BA34D8">
      <w:pPr>
        <w:pStyle w:val="ConsPlusNormal"/>
        <w:jc w:val="both"/>
      </w:pPr>
    </w:p>
    <w:p w:rsidR="00BA34D8" w:rsidRDefault="00BA34D8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BA34D8" w:rsidRDefault="00BA34D8">
      <w:pPr>
        <w:pStyle w:val="ConsPlusTitle"/>
        <w:jc w:val="center"/>
      </w:pPr>
      <w:r>
        <w:t>К ПОРЯДКУ РАЗРАБОТКИ И ПРИНЯТИЯ ПРАВОВЫХ АКТОВ</w:t>
      </w:r>
    </w:p>
    <w:p w:rsidR="00BA34D8" w:rsidRDefault="00BA34D8">
      <w:pPr>
        <w:pStyle w:val="ConsPlusTitle"/>
        <w:jc w:val="center"/>
      </w:pPr>
      <w:r>
        <w:t>О НОРМИРОВАНИИ В СФЕРЕ ЗАКУПОК ДЛЯ ОБЕСПЕЧЕНИЯ ФЕДЕРАЛЬНЫХ</w:t>
      </w:r>
    </w:p>
    <w:p w:rsidR="00BA34D8" w:rsidRDefault="00BA34D8">
      <w:pPr>
        <w:pStyle w:val="ConsPlusTitle"/>
        <w:jc w:val="center"/>
      </w:pPr>
      <w:r>
        <w:t>НУЖД, СОДЕРЖАНИЮ УКАЗАННЫХ АКТОВ И ОБЕСПЕЧЕНИЮ</w:t>
      </w:r>
    </w:p>
    <w:p w:rsidR="00BA34D8" w:rsidRDefault="00BA34D8">
      <w:pPr>
        <w:pStyle w:val="ConsPlusTitle"/>
        <w:jc w:val="center"/>
      </w:pPr>
      <w:r>
        <w:t>ИХ ИСПОЛНЕНИЯ</w:t>
      </w:r>
    </w:p>
    <w:p w:rsidR="00BA34D8" w:rsidRDefault="00BA34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34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34D8" w:rsidRDefault="00BA34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4D8" w:rsidRDefault="00BA34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11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34D8" w:rsidRDefault="00BA3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12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21.06.2018 </w:t>
            </w:r>
            <w:hyperlink r:id="rId13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14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34D8" w:rsidRDefault="00BA34D8">
      <w:pPr>
        <w:pStyle w:val="ConsPlusNormal"/>
        <w:jc w:val="both"/>
      </w:pPr>
    </w:p>
    <w:p w:rsidR="00BA34D8" w:rsidRDefault="00BA34D8">
      <w:pPr>
        <w:pStyle w:val="ConsPlusNormal"/>
        <w:ind w:firstLine="540"/>
        <w:jc w:val="both"/>
      </w:pPr>
      <w:bookmarkStart w:id="1" w:name="P41"/>
      <w:bookmarkEnd w:id="1"/>
      <w:r>
        <w:t xml:space="preserve">1. Настоящий документ определяет требования к порядку разработки и принятия, </w:t>
      </w:r>
      <w:r>
        <w:lastRenderedPageBreak/>
        <w:t>содержанию, обеспечению исполнения следующих правовых актов:</w:t>
      </w:r>
    </w:p>
    <w:p w:rsidR="00BA34D8" w:rsidRDefault="00BA34D8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а) Правительства Российской Федерации, </w:t>
      </w:r>
      <w:proofErr w:type="gramStart"/>
      <w:r>
        <w:t>утверждающих</w:t>
      </w:r>
      <w:proofErr w:type="gramEnd"/>
      <w:r>
        <w:t>:</w:t>
      </w:r>
    </w:p>
    <w:p w:rsidR="00BA34D8" w:rsidRDefault="00BA34D8">
      <w:pPr>
        <w:pStyle w:val="ConsPlusNormal"/>
        <w:spacing w:before="220"/>
        <w:ind w:firstLine="540"/>
        <w:jc w:val="both"/>
      </w:pPr>
      <w:bookmarkStart w:id="3" w:name="P43"/>
      <w:bookmarkEnd w:id="3"/>
      <w:proofErr w:type="gramStart"/>
      <w:r>
        <w:t xml:space="preserve">правила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(и подведомственных им организаций) (далее</w:t>
      </w:r>
      <w:proofErr w:type="gramEnd"/>
      <w:r>
        <w:t xml:space="preserve"> - нормативные затраты);</w:t>
      </w:r>
    </w:p>
    <w:p w:rsidR="00BA34D8" w:rsidRDefault="00BA34D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федеральных нужд;</w:t>
      </w:r>
    </w:p>
    <w:p w:rsidR="00BA34D8" w:rsidRDefault="00BA34D8">
      <w:pPr>
        <w:pStyle w:val="ConsPlusNormal"/>
        <w:spacing w:before="220"/>
        <w:ind w:firstLine="540"/>
        <w:jc w:val="both"/>
      </w:pPr>
      <w:bookmarkStart w:id="4" w:name="P46"/>
      <w:bookmarkEnd w:id="4"/>
      <w:r>
        <w:t xml:space="preserve">б)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Государственной корпорации по атомной энергии "Росатом", Государственной корпорации по космической деятельности "Роскосмос" (далее - заказчики), утверждающих: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нормативные затраты;</w:t>
      </w:r>
    </w:p>
    <w:p w:rsidR="00BA34D8" w:rsidRDefault="00BA34D8">
      <w:pPr>
        <w:pStyle w:val="ConsPlusNormal"/>
        <w:spacing w:before="220"/>
        <w:ind w:firstLine="540"/>
        <w:jc w:val="both"/>
      </w:pPr>
      <w:proofErr w:type="gramStart"/>
      <w:r>
        <w:t xml:space="preserve">требования к отдельным видам товаров, работ, услуг (в том числе предельные цены товаров, работ, услуг), закупаемым самим заказчиком, его территориальными органами (подразделениями) и подведомственными ему казенными учреждениями, бюджетными учреждениями, унитарными предприятиями, а также организациями, указанными в </w:t>
      </w:r>
      <w:hyperlink w:anchor="P43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 (далее соответственно - территориальные органы (подразделения) и подведомственные организации).</w:t>
      </w:r>
      <w:proofErr w:type="gramEnd"/>
    </w:p>
    <w:p w:rsidR="00BA34D8" w:rsidRDefault="00BA34D8">
      <w:pPr>
        <w:pStyle w:val="ConsPlusNormal"/>
        <w:jc w:val="both"/>
      </w:pPr>
      <w:r>
        <w:t xml:space="preserve">(пп. "б"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2. Правовые акты, указанные в </w:t>
      </w:r>
      <w:hyperlink w:anchor="P42" w:history="1">
        <w:r>
          <w:rPr>
            <w:color w:val="0000FF"/>
          </w:rPr>
          <w:t>подпункте "а" пункта 1</w:t>
        </w:r>
      </w:hyperlink>
      <w:r>
        <w:t xml:space="preserve"> настоящего документа, разрабатываются Министерством финансов Российской Федерации по согласованию с Федеральной антимонопольной службой в форме проектов постановлений Правительства Российской Федерации.</w:t>
      </w:r>
    </w:p>
    <w:p w:rsidR="00BA34D8" w:rsidRDefault="00BA34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3. Правовые акты, указанные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могут предусматривать право руководителя (заместителя руководителя) федерального государственного органа, органа управления государственными внебюджетными фондами Российской Федерации утверждать нормативы количества и (или) нормативы цены товаров, работ, услуг.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4. Заказчики в случае, если указанные органы не являются одновременно субъектами бюджетного планирования, согласовывают проекты правовых актов, указанных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с субъектами бюджетного планирования, в ведении которых они находятся.</w:t>
      </w:r>
    </w:p>
    <w:p w:rsidR="00BA34D8" w:rsidRDefault="00BA34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Для проведения обсуждения в целях общественного контроля проектов правовых актов,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документа, в соответствии с </w:t>
      </w:r>
      <w:hyperlink r:id="rId21" w:history="1">
        <w:r>
          <w:rPr>
            <w:color w:val="0000FF"/>
          </w:rPr>
          <w:t>пунктом 6</w:t>
        </w:r>
      </w:hyperlink>
      <w: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</w:t>
      </w:r>
      <w:r>
        <w:lastRenderedPageBreak/>
        <w:t>Российской Федерации от 18 мая 2015 г. N 476 "Об утверждении общих требований к порядку</w:t>
      </w:r>
      <w:proofErr w:type="gramEnd"/>
      <w:r>
        <w:t xml:space="preserve">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Заказчики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BA34D8" w:rsidRDefault="00BA34D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6. Срок проведения обсуждения в целях общественного контроля устанавливается федеральными государственными органами, органами управления государственными внебюджетными фондами Российской Федерации и не может быть менее 5 рабочих дней со дня размещения проектов правовых актов,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документа, в единой информационной системе в сфере закупок.</w:t>
      </w:r>
    </w:p>
    <w:p w:rsidR="00BA34D8" w:rsidRDefault="00BA34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21.06.2018 N 712)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7. Заказчики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57" w:history="1">
        <w:r>
          <w:rPr>
            <w:color w:val="0000FF"/>
          </w:rPr>
          <w:t>пункта 6</w:t>
        </w:r>
      </w:hyperlink>
      <w:r>
        <w:t xml:space="preserve"> настоящего документа.</w:t>
      </w:r>
    </w:p>
    <w:p w:rsidR="00BA34D8" w:rsidRDefault="00BA34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21.06.2018 </w:t>
      </w:r>
      <w:hyperlink r:id="rId24" w:history="1">
        <w:r>
          <w:rPr>
            <w:color w:val="0000FF"/>
          </w:rPr>
          <w:t>N 712</w:t>
        </w:r>
      </w:hyperlink>
      <w:r>
        <w:t xml:space="preserve">, от 18.07.2019 </w:t>
      </w:r>
      <w:hyperlink r:id="rId25" w:history="1">
        <w:r>
          <w:rPr>
            <w:color w:val="0000FF"/>
          </w:rPr>
          <w:t>N 922</w:t>
        </w:r>
      </w:hyperlink>
      <w:r>
        <w:t>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Заказчики не позднее 30 рабочих дней со дня истечения срока, указанного в </w:t>
      </w:r>
      <w:hyperlink w:anchor="P57" w:history="1">
        <w:r>
          <w:rPr>
            <w:color w:val="0000FF"/>
          </w:rPr>
          <w:t>пункте 6</w:t>
        </w:r>
      </w:hyperlink>
      <w: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федерального государственного органа, органа управления государственными внебюджетными фондами Российской Федерации о невозможности</w:t>
      </w:r>
      <w:proofErr w:type="gramEnd"/>
      <w:r>
        <w:t xml:space="preserve"> учета поступивших предложений.</w:t>
      </w:r>
    </w:p>
    <w:p w:rsidR="00BA34D8" w:rsidRDefault="00BA34D8">
      <w:pPr>
        <w:pStyle w:val="ConsPlusNormal"/>
        <w:jc w:val="both"/>
      </w:pPr>
      <w:r>
        <w:t xml:space="preserve">(в ред. Постановлений Правительства РФ от 21.06.2018 </w:t>
      </w:r>
      <w:hyperlink r:id="rId26" w:history="1">
        <w:r>
          <w:rPr>
            <w:color w:val="0000FF"/>
          </w:rPr>
          <w:t>N 712</w:t>
        </w:r>
      </w:hyperlink>
      <w:r>
        <w:t xml:space="preserve">, от 18.07.2019 </w:t>
      </w:r>
      <w:hyperlink r:id="rId27" w:history="1">
        <w:r>
          <w:rPr>
            <w:color w:val="0000FF"/>
          </w:rPr>
          <w:t>N 922</w:t>
        </w:r>
      </w:hyperlink>
      <w:r>
        <w:t>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9. По результатам обсуждения в целях общественного контроля Заказчики при необходимости принимают решения о внесении изменений в проекты правовых актов,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документа.</w:t>
      </w:r>
    </w:p>
    <w:p w:rsidR="00BA34D8" w:rsidRDefault="00BA34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21.06.2018 </w:t>
      </w:r>
      <w:hyperlink r:id="rId28" w:history="1">
        <w:r>
          <w:rPr>
            <w:color w:val="0000FF"/>
          </w:rPr>
          <w:t>N 712</w:t>
        </w:r>
      </w:hyperlink>
      <w:r>
        <w:t xml:space="preserve">, от 18.07.2019 </w:t>
      </w:r>
      <w:hyperlink r:id="rId29" w:history="1">
        <w:r>
          <w:rPr>
            <w:color w:val="0000FF"/>
          </w:rPr>
          <w:t>N 922</w:t>
        </w:r>
      </w:hyperlink>
      <w:r>
        <w:t>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9(1) - 12. Утратили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21.06.2018 N 712.</w:t>
      </w:r>
    </w:p>
    <w:p w:rsidR="00BA34D8" w:rsidRDefault="00BA34D8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13. Заказчики до 1 июня текущего финансового года принимают правовые акты, указанные в </w:t>
      </w:r>
      <w:hyperlink w:anchor="P46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настоящего документа.</w:t>
      </w:r>
    </w:p>
    <w:p w:rsidR="00BA34D8" w:rsidRDefault="00BA34D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6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14. Правовые акты, предусмотренные </w:t>
      </w:r>
      <w:hyperlink w:anchor="P46" w:history="1">
        <w:r>
          <w:rPr>
            <w:color w:val="0000FF"/>
          </w:rPr>
          <w:t>подпунктом "б" пункта 1</w:t>
        </w:r>
      </w:hyperlink>
      <w:r>
        <w:t xml:space="preserve"> настоящего документа, пересматриваются при необходимости. Пересмотр указанных правовых актов осуществляется федеральным государственным органом, органом управления государственными внебюджетными фондами Российской Федерации не позднее срока, установленного </w:t>
      </w:r>
      <w:hyperlink w:anchor="P66" w:history="1">
        <w:r>
          <w:rPr>
            <w:color w:val="0000FF"/>
          </w:rPr>
          <w:t>пунктом 13</w:t>
        </w:r>
      </w:hyperlink>
      <w:r>
        <w:t xml:space="preserve"> настоящего документа.</w:t>
      </w:r>
    </w:p>
    <w:p w:rsidR="00BA34D8" w:rsidRDefault="00BA34D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21.06.2018 N 712)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21.06.2018 N 712.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16. Заказчики в течение 7 рабочих дней со дня принятия правовых актов, указанных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размещают эти правовые акты в установленном </w:t>
      </w:r>
      <w:r>
        <w:lastRenderedPageBreak/>
        <w:t>порядке в единой информационной системе в сфере закупок.</w:t>
      </w:r>
    </w:p>
    <w:p w:rsidR="00BA34D8" w:rsidRDefault="00BA34D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17. Внесение изменений в правовые акты, указанные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осуществляется в порядке, установленном для их принятия.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18. Постановление Правительства Российской Федерации,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федеральных нужд, должно определять:</w:t>
      </w:r>
    </w:p>
    <w:p w:rsidR="00BA34D8" w:rsidRDefault="00BA34D8">
      <w:pPr>
        <w:pStyle w:val="ConsPlusNormal"/>
        <w:spacing w:before="220"/>
        <w:ind w:firstLine="540"/>
        <w:jc w:val="both"/>
      </w:pPr>
      <w:proofErr w:type="gramStart"/>
      <w: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BA34D8" w:rsidRDefault="00BA34D8">
      <w:pPr>
        <w:pStyle w:val="ConsPlusNormal"/>
        <w:spacing w:before="220"/>
        <w:ind w:firstLine="540"/>
        <w:jc w:val="both"/>
      </w:pPr>
      <w:proofErr w:type="gramStart"/>
      <w:r>
        <w:t>б) порядок отбора отдельных видов товаров, работ, услуг (в том числе предельных цен товаров, работ, услуг), закупаемых самим заказчиком, его территориальными органами (подразделениями) и подведомственными организациями (далее - ведомственный перечень);</w:t>
      </w:r>
      <w:proofErr w:type="gramEnd"/>
    </w:p>
    <w:p w:rsidR="00BA34D8" w:rsidRDefault="00BA34D8">
      <w:pPr>
        <w:pStyle w:val="ConsPlusNormal"/>
        <w:jc w:val="both"/>
      </w:pPr>
      <w:r>
        <w:t xml:space="preserve">(в ред. Постановлений Правительства РФ от 10.02.2017 </w:t>
      </w:r>
      <w:hyperlink r:id="rId35" w:history="1">
        <w:r>
          <w:rPr>
            <w:color w:val="0000FF"/>
          </w:rPr>
          <w:t>N 168</w:t>
        </w:r>
      </w:hyperlink>
      <w:r>
        <w:t xml:space="preserve">, от 18.07.2019 </w:t>
      </w:r>
      <w:hyperlink r:id="rId36" w:history="1">
        <w:r>
          <w:rPr>
            <w:color w:val="0000FF"/>
          </w:rPr>
          <w:t>N 922</w:t>
        </w:r>
      </w:hyperlink>
      <w:r>
        <w:t>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в) форму ведомственного перечня.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19. Постановление Правительства Российской Федерации, утверждающее правила определения нормативных затрат, должно определять: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а) порядок расчета нормативных затрат, в том числе формулы расчета;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б) обязанность федеральных государственных органов, органов управления государственными внебюджетными фондами Российской Федерации определить порядок расчета нормативных затрат, для которых порядок расчета не определен Правительством Российской Федерации;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в) требование об определении федеральными государственными органами, органами управления государственными внебюджетными фондами Российской Федерации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20. Правовые акты федеральных государственных органов, органов управления государственными внебюджетными фондами Российской Федерации, утверждающие требования к отдельным видам товаров, работ, услуг, закупаемым самим заказчиком, его территориальными органами (подразделениями) и подведомственными организациями, должен содержать следующие сведения:</w:t>
      </w:r>
    </w:p>
    <w:p w:rsidR="00BA34D8" w:rsidRDefault="00BA34D8">
      <w:pPr>
        <w:pStyle w:val="ConsPlusNormal"/>
        <w:jc w:val="both"/>
      </w:pPr>
      <w:r>
        <w:t xml:space="preserve">(в ред. Постановлений Правительства РФ от 10.02.2017 </w:t>
      </w:r>
      <w:hyperlink r:id="rId37" w:history="1">
        <w:r>
          <w:rPr>
            <w:color w:val="0000FF"/>
          </w:rPr>
          <w:t>N 168</w:t>
        </w:r>
      </w:hyperlink>
      <w:r>
        <w:t xml:space="preserve">, от 18.07.2019 </w:t>
      </w:r>
      <w:hyperlink r:id="rId38" w:history="1">
        <w:r>
          <w:rPr>
            <w:color w:val="0000FF"/>
          </w:rPr>
          <w:t>N 922</w:t>
        </w:r>
      </w:hyperlink>
      <w:r>
        <w:t>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а) наименования заказчиков (территориальных органов (подразделений) и подведомственных им организаций,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A34D8" w:rsidRDefault="00BA34D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б) перечень отдельных видов товаров, работ, услуг с указанием характеристик (свойств) и их значений.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21.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BA34D8" w:rsidRDefault="00BA34D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lastRenderedPageBreak/>
        <w:t>22. Правовые акты федеральных государственных органов, органов управления государственными внебюджетными фондами Российской Федерации, утверждающие нормативные затраты, должны определять: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Правовые акты, указанные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 (территориальными органами (подразделениями) и подведомственными им организациями, и (или) нормативные затраты на обеспечение функций федерального государственного органа, органа управления государственным внебюджетным фондом Российской Федерации, определенных в соответствии с Бюджетным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</w:t>
      </w:r>
      <w:proofErr w:type="gramEnd"/>
      <w:r>
        <w:t>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организаций.</w:t>
      </w:r>
    </w:p>
    <w:p w:rsidR="00BA34D8" w:rsidRDefault="00BA34D8">
      <w:pPr>
        <w:pStyle w:val="ConsPlusNormal"/>
        <w:jc w:val="both"/>
      </w:pPr>
      <w:r>
        <w:t xml:space="preserve">(п. 23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spacing w:before="220"/>
        <w:ind w:firstLine="540"/>
        <w:jc w:val="both"/>
      </w:pPr>
      <w:r>
        <w:t>24.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организаций.</w:t>
      </w:r>
    </w:p>
    <w:p w:rsidR="00BA34D8" w:rsidRDefault="00BA34D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BA34D8" w:rsidRDefault="00BA34D8">
      <w:pPr>
        <w:pStyle w:val="ConsPlusNormal"/>
        <w:jc w:val="both"/>
      </w:pPr>
    </w:p>
    <w:p w:rsidR="00BA34D8" w:rsidRDefault="00BA34D8">
      <w:pPr>
        <w:pStyle w:val="ConsPlusNormal"/>
        <w:jc w:val="both"/>
      </w:pPr>
    </w:p>
    <w:p w:rsidR="00BA34D8" w:rsidRDefault="00BA34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355" w:rsidRDefault="008D1355">
      <w:bookmarkStart w:id="7" w:name="_GoBack"/>
      <w:bookmarkEnd w:id="7"/>
    </w:p>
    <w:sectPr w:rsidR="008D1355" w:rsidSect="0004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D8"/>
    <w:rsid w:val="008D1355"/>
    <w:rsid w:val="00B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4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4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B419533F33B3555AA9930446829A1AA736473EDAC7A13F768A6EE2DA091F5FFA0B8CA754A7DF646A64C5A35BF393A6B6DDF0CF47FAB69fFb0N" TargetMode="External"/><Relationship Id="rId13" Type="http://schemas.openxmlformats.org/officeDocument/2006/relationships/hyperlink" Target="consultantplus://offline/ref=59FB419533F33B3555AA9930446829A1AA736473EDAC7A13F768A6EE2DA091F5FFA0B8CA754A7DF646A64C5A35BF393A6B6DDF0CF47FAB69fFb0N" TargetMode="External"/><Relationship Id="rId18" Type="http://schemas.openxmlformats.org/officeDocument/2006/relationships/hyperlink" Target="consultantplus://offline/ref=59FB419533F33B3555AA9930446829A1AA716D71EAA37A13F768A6EE2DA091F5FFA0B8CA754A7DF441A64C5A35BF393A6B6DDF0CF47FAB69fFb0N" TargetMode="External"/><Relationship Id="rId26" Type="http://schemas.openxmlformats.org/officeDocument/2006/relationships/hyperlink" Target="consultantplus://offline/ref=59FB419533F33B3555AA9930446829A1AA736473EDAC7A13F768A6EE2DA091F5FFA0B8CA754A7DF643A64C5A35BF393A6B6DDF0CF47FAB69fFb0N" TargetMode="External"/><Relationship Id="rId39" Type="http://schemas.openxmlformats.org/officeDocument/2006/relationships/hyperlink" Target="consultantplus://offline/ref=59FB419533F33B3555AA9930446829A1AA716D71EAA37A13F768A6EE2DA091F5FFA0B8CA754A7DF344A64C5A35BF393A6B6DDF0CF47FAB69fFb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FB419533F33B3555AA9930446829A1AA716D72E5AE7A13F768A6EE2DA091F5FFA0B8CA754A7DF440A64C5A35BF393A6B6DDF0CF47FAB69fFb0N" TargetMode="External"/><Relationship Id="rId34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42" Type="http://schemas.openxmlformats.org/officeDocument/2006/relationships/hyperlink" Target="consultantplus://offline/ref=59FB419533F33B3555AA9930446829A1AA716D71EAA37A13F768A6EE2DA091F5FFA0B8CA754A7DF347A64C5A35BF393A6B6DDF0CF47FAB69fFb0N" TargetMode="External"/><Relationship Id="rId7" Type="http://schemas.openxmlformats.org/officeDocument/2006/relationships/hyperlink" Target="consultantplus://offline/ref=59FB419533F33B3555AA9930446829A1AB726372EAAC7A13F768A6EE2DA091F5FFA0B8CA754A7DF544A64C5A35BF393A6B6DDF0CF47FAB69fFb0N" TargetMode="External"/><Relationship Id="rId12" Type="http://schemas.openxmlformats.org/officeDocument/2006/relationships/hyperlink" Target="consultantplus://offline/ref=59FB419533F33B3555AA9930446829A1AB726372EAAC7A13F768A6EE2DA091F5FFA0B8CA754A7DF544A64C5A35BF393A6B6DDF0CF47FAB69fFb0N" TargetMode="External"/><Relationship Id="rId17" Type="http://schemas.openxmlformats.org/officeDocument/2006/relationships/hyperlink" Target="consultantplus://offline/ref=59FB419533F33B3555AA9930446829A1AA706575EAAF7A13F768A6EE2DA091F5EDA0E0C6744E63F74DB31A0B70fEb3N" TargetMode="External"/><Relationship Id="rId25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33" Type="http://schemas.openxmlformats.org/officeDocument/2006/relationships/hyperlink" Target="consultantplus://offline/ref=59FB419533F33B3555AA9930446829A1AA736473EDAC7A13F768A6EE2DA091F5FFA0B8CA754A7DF547A64C5A35BF393A6B6DDF0CF47FAB69fFb0N" TargetMode="External"/><Relationship Id="rId38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FB419533F33B3555AA9930446829A1AA716D71EAA37A13F768A6EE2DA091F5FFA0B8CA754A7DF447A64C5A35BF393A6B6DDF0CF47FAB69fFb0N" TargetMode="External"/><Relationship Id="rId20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29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41" Type="http://schemas.openxmlformats.org/officeDocument/2006/relationships/hyperlink" Target="consultantplus://offline/ref=59FB419533F33B3555AA9930446829A1AA706575EAAF7A13F768A6EE2DA091F5EDA0E0C6744E63F74DB31A0B70fEb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B419533F33B3555AA9930446829A1AA736473EAAB7A13F768A6EE2DA091F5FFA0B8CA754A7DF645A64C5A35BF393A6B6DDF0CF47FAB69fFb0N" TargetMode="External"/><Relationship Id="rId11" Type="http://schemas.openxmlformats.org/officeDocument/2006/relationships/hyperlink" Target="consultantplus://offline/ref=59FB419533F33B3555AA9930446829A1AA736473EAAB7A13F768A6EE2DA091F5FFA0B8CA754A7DF645A64C5A35BF393A6B6DDF0CF47FAB69fFb0N" TargetMode="External"/><Relationship Id="rId24" Type="http://schemas.openxmlformats.org/officeDocument/2006/relationships/hyperlink" Target="consultantplus://offline/ref=59FB419533F33B3555AA9930446829A1AA736473EDAC7A13F768A6EE2DA091F5FFA0B8CA754A7DF640A64C5A35BF393A6B6DDF0CF47FAB69fFb0N" TargetMode="External"/><Relationship Id="rId32" Type="http://schemas.openxmlformats.org/officeDocument/2006/relationships/hyperlink" Target="consultantplus://offline/ref=59FB419533F33B3555AA9930446829A1AA736473EDAC7A13F768A6EE2DA091F5FFA0B8CA754A7DF545A64C5A35BF393A6B6DDF0CF47FAB69fFb0N" TargetMode="External"/><Relationship Id="rId37" Type="http://schemas.openxmlformats.org/officeDocument/2006/relationships/hyperlink" Target="consultantplus://offline/ref=59FB419533F33B3555AA9930446829A1AA736473EAAB7A13F768A6EE2DA091F5FFA0B8CA754A7DF545A64C5A35BF393A6B6DDF0CF47FAB69fFb0N" TargetMode="External"/><Relationship Id="rId40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FB419533F33B3555AA9930446829A1AA706575EAAF7A13F768A6EE2DA091F5EDA0E0C6744E63F74DB31A0B70fEb3N" TargetMode="External"/><Relationship Id="rId23" Type="http://schemas.openxmlformats.org/officeDocument/2006/relationships/hyperlink" Target="consultantplus://offline/ref=59FB419533F33B3555AA9930446829A1AA736473EDAC7A13F768A6EE2DA091F5FFA0B8CA754A7DF641A64C5A35BF393A6B6DDF0CF47FAB69fFb0N" TargetMode="External"/><Relationship Id="rId28" Type="http://schemas.openxmlformats.org/officeDocument/2006/relationships/hyperlink" Target="consultantplus://offline/ref=59FB419533F33B3555AA9930446829A1AA736473EDAC7A13F768A6EE2DA091F5FFA0B8CA754A7DF64DA64C5A35BF393A6B6DDF0CF47FAB69fFb0N" TargetMode="External"/><Relationship Id="rId36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10" Type="http://schemas.openxmlformats.org/officeDocument/2006/relationships/hyperlink" Target="consultantplus://offline/ref=59FB419533F33B3555AA9930446829A1AA716076EBA27A13F768A6EE2DA091F5FFA0B8CA754A7CFF45A64C5A35BF393A6B6DDF0CF47FAB69fFb0N" TargetMode="External"/><Relationship Id="rId19" Type="http://schemas.openxmlformats.org/officeDocument/2006/relationships/hyperlink" Target="consultantplus://offline/ref=59FB419533F33B3555AA9930446829A1AB726372EAAC7A13F768A6EE2DA091F5FFA0B8CA754A7DF544A64C5A35BF393A6B6DDF0CF47FAB69fFb0N" TargetMode="External"/><Relationship Id="rId31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B419533F33B3555AA9930446829A1AA716D71EAA37A13F768A6EE2DA091F5FFA0B8CA754A7DF54CA64C5A35BF393A6B6DDF0CF47FAB69fFb0N" TargetMode="External"/><Relationship Id="rId14" Type="http://schemas.openxmlformats.org/officeDocument/2006/relationships/hyperlink" Target="consultantplus://offline/ref=59FB419533F33B3555AA9930446829A1AA716D71EAA37A13F768A6EE2DA091F5FFA0B8CA754A7DF54CA64C5A35BF393A6B6DDF0CF47FAB69fFb0N" TargetMode="External"/><Relationship Id="rId22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27" Type="http://schemas.openxmlformats.org/officeDocument/2006/relationships/hyperlink" Target="consultantplus://offline/ref=59FB419533F33B3555AA9930446829A1AA716D71EAA37A13F768A6EE2DA091F5FFA0B8CA754A7DF445A64C5A35BF393A6B6DDF0CF47FAB69fFb0N" TargetMode="External"/><Relationship Id="rId30" Type="http://schemas.openxmlformats.org/officeDocument/2006/relationships/hyperlink" Target="consultantplus://offline/ref=59FB419533F33B3555AA9930446829A1AA736473EDAC7A13F768A6EE2DA091F5FFA0B8CA754A7DF64CA64C5A35BF393A6B6DDF0CF47FAB69fFb0N" TargetMode="External"/><Relationship Id="rId35" Type="http://schemas.openxmlformats.org/officeDocument/2006/relationships/hyperlink" Target="consultantplus://offline/ref=59FB419533F33B3555AA9930446829A1AA736473EAAB7A13F768A6EE2DA091F5FFA0B8CA754A7DF545A64C5A35BF393A6B6DDF0CF47FAB69fFb0N" TargetMode="External"/><Relationship Id="rId43" Type="http://schemas.openxmlformats.org/officeDocument/2006/relationships/hyperlink" Target="consultantplus://offline/ref=59FB419533F33B3555AA9930446829A1AA716D71EAA37A13F768A6EE2DA091F5FFA0B8CA754A7DF341A64C5A35BF393A6B6DDF0CF47FAB69fF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2019-08-14T13:27:00Z</dcterms:created>
  <dcterms:modified xsi:type="dcterms:W3CDTF">2019-08-14T13:27:00Z</dcterms:modified>
</cp:coreProperties>
</file>